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13" w:rsidRPr="0002544D" w:rsidRDefault="000E3713" w:rsidP="000E3713">
      <w:pPr>
        <w:jc w:val="center"/>
        <w:rPr>
          <w:b/>
          <w:sz w:val="28"/>
          <w:szCs w:val="28"/>
        </w:rPr>
      </w:pPr>
      <w:bookmarkStart w:id="0" w:name="_GoBack"/>
      <w:r w:rsidRPr="0002544D">
        <w:rPr>
          <w:rFonts w:hint="eastAsia"/>
          <w:b/>
          <w:sz w:val="28"/>
          <w:szCs w:val="28"/>
        </w:rPr>
        <w:t>清华大学教学顾问组工作管理办法</w:t>
      </w:r>
    </w:p>
    <w:bookmarkEnd w:id="0"/>
    <w:p w:rsidR="000E3713" w:rsidRDefault="000E3713" w:rsidP="000E3713">
      <w:pPr>
        <w:ind w:firstLineChars="225" w:firstLine="540"/>
        <w:rPr>
          <w:sz w:val="24"/>
        </w:rPr>
      </w:pP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为</w:t>
      </w:r>
      <w:r w:rsidRPr="00430845">
        <w:rPr>
          <w:rFonts w:ascii="宋体" w:hAnsi="宋体" w:hint="eastAsia"/>
          <w:sz w:val="24"/>
        </w:rPr>
        <w:t>了完善学校教学质量</w:t>
      </w:r>
      <w:r>
        <w:rPr>
          <w:rFonts w:ascii="宋体" w:hAnsi="宋体" w:hint="eastAsia"/>
          <w:sz w:val="24"/>
        </w:rPr>
        <w:t>保障体系</w:t>
      </w:r>
      <w:r w:rsidRPr="00430845">
        <w:rPr>
          <w:rFonts w:ascii="宋体" w:hAnsi="宋体" w:hint="eastAsia"/>
          <w:sz w:val="24"/>
        </w:rPr>
        <w:t>，加强</w:t>
      </w:r>
      <w:r>
        <w:rPr>
          <w:rFonts w:ascii="宋体" w:hAnsi="宋体" w:hint="eastAsia"/>
          <w:sz w:val="24"/>
        </w:rPr>
        <w:t>教师对</w:t>
      </w:r>
      <w:r w:rsidRPr="00430845">
        <w:rPr>
          <w:rFonts w:ascii="宋体" w:hAnsi="宋体" w:hint="eastAsia"/>
          <w:sz w:val="24"/>
        </w:rPr>
        <w:t>教学</w:t>
      </w:r>
      <w:r>
        <w:rPr>
          <w:rFonts w:ascii="宋体" w:hAnsi="宋体" w:hint="eastAsia"/>
          <w:sz w:val="24"/>
        </w:rPr>
        <w:t>质量管理工作的参与、</w:t>
      </w:r>
      <w:r w:rsidRPr="00430845">
        <w:rPr>
          <w:rFonts w:ascii="宋体" w:hAnsi="宋体" w:hint="eastAsia"/>
          <w:sz w:val="24"/>
        </w:rPr>
        <w:t>指导与监督</w:t>
      </w:r>
      <w:r>
        <w:rPr>
          <w:rFonts w:ascii="宋体" w:hAnsi="宋体" w:hint="eastAsia"/>
          <w:sz w:val="24"/>
        </w:rPr>
        <w:t>，</w:t>
      </w:r>
      <w:r w:rsidRPr="00430845">
        <w:rPr>
          <w:rFonts w:ascii="宋体" w:hAnsi="宋体" w:hint="eastAsia"/>
          <w:sz w:val="24"/>
        </w:rPr>
        <w:t>学校</w:t>
      </w:r>
      <w:r>
        <w:rPr>
          <w:rFonts w:ascii="宋体" w:hAnsi="宋体" w:hint="eastAsia"/>
          <w:sz w:val="24"/>
        </w:rPr>
        <w:t>决定成立</w:t>
      </w:r>
      <w:r w:rsidRPr="00430845">
        <w:rPr>
          <w:rFonts w:ascii="宋体" w:hAnsi="宋体" w:hint="eastAsia"/>
          <w:sz w:val="24"/>
        </w:rPr>
        <w:t>清华大学教学顾问组。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>一、教学顾问工作内容：</w:t>
      </w:r>
    </w:p>
    <w:p w:rsidR="000E3713" w:rsidRPr="00EF3B95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rFonts w:ascii="宋体" w:hAnsi="宋体"/>
          <w:sz w:val="24"/>
        </w:rPr>
      </w:pPr>
      <w:r w:rsidRPr="00430845">
        <w:rPr>
          <w:rFonts w:ascii="宋体" w:hAnsi="宋体" w:hint="eastAsia"/>
          <w:sz w:val="24"/>
        </w:rPr>
        <w:t>教学顾问组是学校聘请的专家组织，接受学校的委托，</w:t>
      </w:r>
      <w:r>
        <w:rPr>
          <w:rFonts w:ascii="宋体" w:hAnsi="宋体" w:hint="eastAsia"/>
          <w:sz w:val="24"/>
        </w:rPr>
        <w:t>对</w:t>
      </w:r>
      <w:r w:rsidRPr="00430845">
        <w:rPr>
          <w:rFonts w:ascii="宋体" w:hAnsi="宋体" w:hint="eastAsia"/>
          <w:sz w:val="24"/>
        </w:rPr>
        <w:t>学校</w:t>
      </w:r>
      <w:r>
        <w:rPr>
          <w:rFonts w:ascii="宋体" w:hAnsi="宋体" w:hint="eastAsia"/>
          <w:sz w:val="24"/>
        </w:rPr>
        <w:t>教育</w:t>
      </w:r>
      <w:r w:rsidRPr="00430845">
        <w:rPr>
          <w:rFonts w:ascii="宋体" w:hAnsi="宋体" w:hint="eastAsia"/>
          <w:sz w:val="24"/>
        </w:rPr>
        <w:t>教学改革研究、</w:t>
      </w:r>
      <w:r w:rsidRPr="00EC1FBB">
        <w:rPr>
          <w:rFonts w:ascii="宋体" w:hAnsi="宋体" w:hint="eastAsia"/>
          <w:sz w:val="24"/>
        </w:rPr>
        <w:t>教学质量管理和评价、</w:t>
      </w:r>
      <w:r>
        <w:rPr>
          <w:rFonts w:ascii="宋体" w:hAnsi="宋体" w:hint="eastAsia"/>
          <w:sz w:val="24"/>
        </w:rPr>
        <w:t>教师教学能力发展和青年教师培养</w:t>
      </w:r>
      <w:r w:rsidRPr="00EC1FBB">
        <w:rPr>
          <w:rFonts w:ascii="宋体" w:hAnsi="宋体" w:hint="eastAsia"/>
          <w:sz w:val="24"/>
        </w:rPr>
        <w:t>、各类教学评审</w:t>
      </w:r>
      <w:r w:rsidRPr="00430845">
        <w:rPr>
          <w:rFonts w:ascii="宋体" w:hAnsi="宋体" w:hint="eastAsia"/>
          <w:sz w:val="24"/>
        </w:rPr>
        <w:t>等工作进行指导</w:t>
      </w:r>
      <w:r>
        <w:rPr>
          <w:rFonts w:ascii="宋体" w:hAnsi="宋体" w:hint="eastAsia"/>
          <w:sz w:val="24"/>
        </w:rPr>
        <w:t>和</w:t>
      </w:r>
      <w:r w:rsidRPr="00430845">
        <w:rPr>
          <w:rFonts w:ascii="宋体" w:hAnsi="宋体" w:hint="eastAsia"/>
          <w:sz w:val="24"/>
        </w:rPr>
        <w:t>监督</w:t>
      </w:r>
      <w:r>
        <w:rPr>
          <w:rFonts w:ascii="宋体" w:hAnsi="宋体" w:hint="eastAsia"/>
          <w:sz w:val="24"/>
        </w:rPr>
        <w:t>，提供咨询和建议。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二、</w:t>
      </w:r>
      <w:r w:rsidRPr="00430845">
        <w:rPr>
          <w:rFonts w:ascii="宋体" w:hAnsi="宋体" w:hint="eastAsia"/>
          <w:sz w:val="24"/>
        </w:rPr>
        <w:t>教学顾问</w:t>
      </w:r>
      <w:r>
        <w:rPr>
          <w:rFonts w:ascii="宋体" w:hAnsi="宋体" w:hint="eastAsia"/>
          <w:sz w:val="24"/>
        </w:rPr>
        <w:t>聘任条件：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1. </w:t>
      </w:r>
      <w:r>
        <w:rPr>
          <w:rFonts w:hint="eastAsia"/>
          <w:sz w:val="24"/>
        </w:rPr>
        <w:t>热爱教育事业，具有较高的高等教育理论水平，熟悉教育规律和教学业务，以及具有</w:t>
      </w:r>
      <w:r w:rsidRPr="005B35F9">
        <w:rPr>
          <w:rFonts w:ascii="宋体" w:hAnsi="宋体" w:hint="eastAsia"/>
          <w:sz w:val="24"/>
        </w:rPr>
        <w:t>较高的学术水平和教学能力</w:t>
      </w:r>
      <w:r>
        <w:rPr>
          <w:rFonts w:ascii="宋体" w:hAnsi="宋体" w:hint="eastAsia"/>
          <w:sz w:val="24"/>
        </w:rPr>
        <w:t>，</w:t>
      </w:r>
      <w:r>
        <w:rPr>
          <w:rFonts w:hint="eastAsia"/>
          <w:sz w:val="24"/>
        </w:rPr>
        <w:t>长期从事一线教学，师德高尚，课堂教学经验丰富。</w:t>
      </w:r>
    </w:p>
    <w:p w:rsidR="000E3713" w:rsidRPr="00116F8B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2. </w:t>
      </w:r>
      <w:r>
        <w:rPr>
          <w:rFonts w:hint="eastAsia"/>
          <w:sz w:val="24"/>
        </w:rPr>
        <w:t>退休教授或者副教授以上在职教师。</w:t>
      </w:r>
      <w:r w:rsidRPr="00116F8B">
        <w:rPr>
          <w:rFonts w:hint="eastAsia"/>
          <w:sz w:val="24"/>
        </w:rPr>
        <w:t xml:space="preserve"> 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3. </w:t>
      </w:r>
      <w:r w:rsidRPr="005B35F9">
        <w:rPr>
          <w:rFonts w:ascii="宋体" w:hAnsi="宋体" w:hint="eastAsia"/>
          <w:sz w:val="24"/>
        </w:rPr>
        <w:t>愿意承担学校的教学顾问工作</w:t>
      </w:r>
      <w:r>
        <w:rPr>
          <w:rFonts w:ascii="宋体" w:hAnsi="宋体" w:hint="eastAsia"/>
          <w:sz w:val="24"/>
        </w:rPr>
        <w:t>，认真负责，</w:t>
      </w:r>
      <w:r>
        <w:rPr>
          <w:rFonts w:hint="eastAsia"/>
          <w:sz w:val="24"/>
        </w:rPr>
        <w:t>原则性强。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4. </w:t>
      </w:r>
      <w:r>
        <w:rPr>
          <w:rFonts w:hint="eastAsia"/>
          <w:sz w:val="24"/>
        </w:rPr>
        <w:t>身体健康，退休教授原则上年龄不超过七十岁。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>三、教学顾问聘任办法：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>教学顾问组的成员由主管教学副校长直接聘任，并发放聘书。教学顾问的日常工作有教学研究与培训中心负责安排。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>教学顾问聘期三年，根据工作需要可以连聘。因身体或其他原因不宜担任教学顾问的，可以辞职和解聘，同时递补新的成员。聘期内学校根据工作内容给予相应的津贴。</w:t>
      </w: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left"/>
        <w:rPr>
          <w:sz w:val="24"/>
        </w:rPr>
      </w:pPr>
      <w:r>
        <w:rPr>
          <w:rFonts w:hint="eastAsia"/>
          <w:sz w:val="24"/>
        </w:rPr>
        <w:t>本条例由教学研究与培训中心负责解释。</w:t>
      </w:r>
    </w:p>
    <w:p w:rsidR="000E3713" w:rsidRDefault="000E3713" w:rsidP="000E3713">
      <w:pPr>
        <w:rPr>
          <w:sz w:val="24"/>
        </w:rPr>
      </w:pPr>
    </w:p>
    <w:p w:rsidR="00531426" w:rsidRDefault="00531426" w:rsidP="000E3713">
      <w:pPr>
        <w:rPr>
          <w:sz w:val="24"/>
        </w:rPr>
      </w:pPr>
    </w:p>
    <w:p w:rsidR="000E3713" w:rsidRDefault="000E3713" w:rsidP="00F63E68">
      <w:pPr>
        <w:widowControl/>
        <w:spacing w:line="360" w:lineRule="auto"/>
        <w:ind w:rightChars="12" w:right="25" w:firstLineChars="200" w:firstLine="480"/>
        <w:jc w:val="right"/>
        <w:rPr>
          <w:sz w:val="24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教学研究与培训中心</w:t>
      </w:r>
    </w:p>
    <w:p w:rsidR="000E3713" w:rsidRPr="00763F6D" w:rsidRDefault="000E3713" w:rsidP="00F63E68">
      <w:pPr>
        <w:widowControl/>
        <w:spacing w:line="360" w:lineRule="auto"/>
        <w:ind w:rightChars="12" w:right="25"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月</w:t>
      </w:r>
    </w:p>
    <w:p w:rsidR="009A2DCE" w:rsidRPr="000E3713" w:rsidRDefault="009A2DCE" w:rsidP="009A2DCE"/>
    <w:sectPr w:rsidR="009A2DCE" w:rsidRPr="000E3713" w:rsidSect="00F108C6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1ED" w:rsidRDefault="003741ED" w:rsidP="00455676">
      <w:r>
        <w:separator/>
      </w:r>
    </w:p>
  </w:endnote>
  <w:endnote w:type="continuationSeparator" w:id="0">
    <w:p w:rsidR="003741ED" w:rsidRDefault="003741ED" w:rsidP="00455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1ED" w:rsidRDefault="003741ED" w:rsidP="00455676">
      <w:r>
        <w:separator/>
      </w:r>
    </w:p>
  </w:footnote>
  <w:footnote w:type="continuationSeparator" w:id="0">
    <w:p w:rsidR="003741ED" w:rsidRDefault="003741ED" w:rsidP="00455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B56"/>
    <w:rsid w:val="0002544D"/>
    <w:rsid w:val="00032B50"/>
    <w:rsid w:val="000430E3"/>
    <w:rsid w:val="00060A85"/>
    <w:rsid w:val="000B3C57"/>
    <w:rsid w:val="000C0AA2"/>
    <w:rsid w:val="000E3713"/>
    <w:rsid w:val="0019455B"/>
    <w:rsid w:val="002209BE"/>
    <w:rsid w:val="002565CB"/>
    <w:rsid w:val="002E148F"/>
    <w:rsid w:val="00343946"/>
    <w:rsid w:val="003741ED"/>
    <w:rsid w:val="003F56B8"/>
    <w:rsid w:val="004062DF"/>
    <w:rsid w:val="00414FC3"/>
    <w:rsid w:val="00444C4B"/>
    <w:rsid w:val="00455676"/>
    <w:rsid w:val="004D4520"/>
    <w:rsid w:val="00531426"/>
    <w:rsid w:val="005A1F52"/>
    <w:rsid w:val="005C466E"/>
    <w:rsid w:val="00607C2F"/>
    <w:rsid w:val="006932DE"/>
    <w:rsid w:val="006E5473"/>
    <w:rsid w:val="007452ED"/>
    <w:rsid w:val="008531E3"/>
    <w:rsid w:val="0086663A"/>
    <w:rsid w:val="0089639B"/>
    <w:rsid w:val="008B000C"/>
    <w:rsid w:val="008B2166"/>
    <w:rsid w:val="00905187"/>
    <w:rsid w:val="0097625C"/>
    <w:rsid w:val="009A2DCE"/>
    <w:rsid w:val="009B0792"/>
    <w:rsid w:val="009D718D"/>
    <w:rsid w:val="00A0606A"/>
    <w:rsid w:val="00A10BDE"/>
    <w:rsid w:val="00A43FE1"/>
    <w:rsid w:val="00AB1C1E"/>
    <w:rsid w:val="00B966B6"/>
    <w:rsid w:val="00BB2AFE"/>
    <w:rsid w:val="00CA2B56"/>
    <w:rsid w:val="00D23B81"/>
    <w:rsid w:val="00D73CE4"/>
    <w:rsid w:val="00D85FD1"/>
    <w:rsid w:val="00DB08A0"/>
    <w:rsid w:val="00DF29E1"/>
    <w:rsid w:val="00E04C03"/>
    <w:rsid w:val="00E46472"/>
    <w:rsid w:val="00E615D5"/>
    <w:rsid w:val="00E70225"/>
    <w:rsid w:val="00EA2607"/>
    <w:rsid w:val="00F108C6"/>
    <w:rsid w:val="00F63E68"/>
    <w:rsid w:val="00F86DBE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44C4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39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2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43946"/>
    <w:rPr>
      <w:color w:val="0000FF"/>
      <w:u w:val="single"/>
    </w:rPr>
  </w:style>
  <w:style w:type="paragraph" w:styleId="a5">
    <w:name w:val="Document Map"/>
    <w:basedOn w:val="a"/>
    <w:link w:val="Char"/>
    <w:uiPriority w:val="99"/>
    <w:semiHidden/>
    <w:unhideWhenUsed/>
    <w:rsid w:val="00343946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5"/>
    <w:uiPriority w:val="99"/>
    <w:semiHidden/>
    <w:rsid w:val="00343946"/>
    <w:rPr>
      <w:rFonts w:ascii="宋体" w:eastAsia="宋体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3439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header"/>
    <w:basedOn w:val="a"/>
    <w:link w:val="Char0"/>
    <w:uiPriority w:val="99"/>
    <w:semiHidden/>
    <w:unhideWhenUsed/>
    <w:rsid w:val="004556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55676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4556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55676"/>
    <w:rPr>
      <w:sz w:val="18"/>
      <w:szCs w:val="18"/>
    </w:rPr>
  </w:style>
  <w:style w:type="paragraph" w:styleId="a8">
    <w:name w:val="List Paragraph"/>
    <w:basedOn w:val="a"/>
    <w:uiPriority w:val="99"/>
    <w:qFormat/>
    <w:rsid w:val="004062DF"/>
    <w:pPr>
      <w:ind w:firstLineChars="200" w:firstLine="420"/>
    </w:pPr>
    <w:rPr>
      <w:rFonts w:ascii="Calibri" w:eastAsia="宋体" w:hAnsi="Calibri" w:cs="Calibri"/>
      <w:szCs w:val="21"/>
    </w:rPr>
  </w:style>
  <w:style w:type="paragraph" w:styleId="a9">
    <w:name w:val="Date"/>
    <w:basedOn w:val="a"/>
    <w:next w:val="a"/>
    <w:link w:val="Char2"/>
    <w:uiPriority w:val="99"/>
    <w:semiHidden/>
    <w:unhideWhenUsed/>
    <w:rsid w:val="008B000C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8B000C"/>
  </w:style>
  <w:style w:type="character" w:customStyle="1" w:styleId="1Char">
    <w:name w:val="标题 1 Char"/>
    <w:basedOn w:val="a0"/>
    <w:link w:val="1"/>
    <w:uiPriority w:val="9"/>
    <w:rsid w:val="00444C4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chenhl</dc:creator>
  <cp:lastModifiedBy>Administrator</cp:lastModifiedBy>
  <cp:revision>5</cp:revision>
  <cp:lastPrinted>2013-12-19T08:24:00Z</cp:lastPrinted>
  <dcterms:created xsi:type="dcterms:W3CDTF">2014-06-19T08:15:00Z</dcterms:created>
  <dcterms:modified xsi:type="dcterms:W3CDTF">2014-06-19T08:21:00Z</dcterms:modified>
</cp:coreProperties>
</file>